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90" w:rsidRPr="00023709" w:rsidRDefault="00B13C90" w:rsidP="00023709">
      <w:pPr>
        <w:jc w:val="center"/>
        <w:rPr>
          <w:b/>
          <w:bCs/>
          <w:sz w:val="28"/>
          <w:szCs w:val="28"/>
        </w:rPr>
      </w:pPr>
      <w:r w:rsidRPr="00023709">
        <w:rPr>
          <w:b/>
          <w:bCs/>
          <w:sz w:val="28"/>
          <w:szCs w:val="28"/>
        </w:rPr>
        <w:t xml:space="preserve">ПРОВЕДЕНИЕ ЗАСЕДАНИЯ КОМИССИИ  по соблюдению требований к служебному поведению муниципальных служащих и урегулированию конфликта интересов в сельском поселении </w:t>
      </w:r>
      <w:r>
        <w:rPr>
          <w:b/>
          <w:bCs/>
          <w:sz w:val="28"/>
          <w:szCs w:val="28"/>
        </w:rPr>
        <w:t>Аскаровский</w:t>
      </w:r>
      <w:r w:rsidRPr="00023709">
        <w:rPr>
          <w:b/>
          <w:bCs/>
          <w:sz w:val="28"/>
          <w:szCs w:val="28"/>
        </w:rPr>
        <w:t xml:space="preserve"> сельсовет муниципального района Абзелиловский район Республики Башкортостан за 2020 год</w:t>
      </w:r>
    </w:p>
    <w:tbl>
      <w:tblPr>
        <w:tblW w:w="1584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0"/>
        <w:gridCol w:w="1815"/>
        <w:gridCol w:w="2487"/>
        <w:gridCol w:w="2300"/>
        <w:gridCol w:w="2724"/>
        <w:gridCol w:w="2849"/>
        <w:gridCol w:w="2835"/>
      </w:tblGrid>
      <w:tr w:rsidR="00B13C90" w:rsidRPr="009D054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заседания</w:t>
            </w:r>
          </w:p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рассматриваемый на заседании комиссии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Решение, принятое комиссией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дисциплинарного взыскания по итогам заседания комиссии</w:t>
            </w:r>
          </w:p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указать вид)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Присутствие на заседании комиссии представителей правоохранительных и контрольно-надзорных органов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материалов в правоохранительные и контрольно –надзорные органы</w:t>
            </w:r>
          </w:p>
        </w:tc>
      </w:tr>
      <w:tr w:rsidR="00B13C90" w:rsidRPr="009D054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муниципальными служащими иной оплачиваемой работы.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  по осуществлению полномочий членов участковых  избирательных комиссий  не повлечет за собой конфликта интересов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13C90" w:rsidRPr="009D0543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муниципальными служащими иной оплачиваемой работы.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  по осуществлению полномочий членов участковых  избирательных комиссий  не повлечет за собой конфликта интересов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13C90" w:rsidRPr="00023709" w:rsidRDefault="00B13C90" w:rsidP="000237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13C90" w:rsidRDefault="00B13C90"/>
    <w:sectPr w:rsidR="00B13C90" w:rsidSect="000237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709"/>
    <w:rsid w:val="00023709"/>
    <w:rsid w:val="00040CC2"/>
    <w:rsid w:val="000423D8"/>
    <w:rsid w:val="003C645E"/>
    <w:rsid w:val="005820BA"/>
    <w:rsid w:val="007004A5"/>
    <w:rsid w:val="009D0543"/>
    <w:rsid w:val="00B13C90"/>
    <w:rsid w:val="00DA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23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159</Words>
  <Characters>907</Characters>
  <Application>Microsoft Office Outlook</Application>
  <DocSecurity>0</DocSecurity>
  <Lines>0</Lines>
  <Paragraphs>0</Paragraphs>
  <ScaleCrop>false</ScaleCrop>
  <Company>Аскаровский сельский 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Диля Насимовна</cp:lastModifiedBy>
  <cp:revision>4</cp:revision>
  <cp:lastPrinted>2022-05-26T14:10:00Z</cp:lastPrinted>
  <dcterms:created xsi:type="dcterms:W3CDTF">2021-04-19T08:43:00Z</dcterms:created>
  <dcterms:modified xsi:type="dcterms:W3CDTF">2022-05-26T14:10:00Z</dcterms:modified>
</cp:coreProperties>
</file>