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57" w:rsidRDefault="00104557">
      <w:bookmarkStart w:id="0" w:name="_GoBack"/>
      <w:bookmarkEnd w:id="0"/>
    </w:p>
    <w:tbl>
      <w:tblPr>
        <w:tblW w:w="10181" w:type="dxa"/>
        <w:tblLook w:val="0000"/>
      </w:tblPr>
      <w:tblGrid>
        <w:gridCol w:w="5105"/>
        <w:gridCol w:w="5076"/>
      </w:tblGrid>
      <w:tr w:rsidR="006E47AE" w:rsidRPr="00F42022" w:rsidTr="00AC465B">
        <w:trPr>
          <w:trHeight w:val="2327"/>
        </w:trPr>
        <w:tc>
          <w:tcPr>
            <w:tcW w:w="5105" w:type="dxa"/>
          </w:tcPr>
          <w:p w:rsidR="006E47AE" w:rsidRPr="00F42022" w:rsidRDefault="006E47AE" w:rsidP="00AC4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  <w:t>БАШҡОРТОСТАН рЕСПУБЛИКАҺ</w:t>
            </w:r>
            <w:proofErr w:type="gramStart"/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  <w:t>Ы</w:t>
            </w:r>
            <w:proofErr w:type="gramEnd"/>
          </w:p>
          <w:p w:rsidR="006E47AE" w:rsidRPr="00F42022" w:rsidRDefault="006E47AE" w:rsidP="00AC465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</w:pP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  <w:t>ƏБЙƏЛИЛ РАЙОНЫ муниципаль РАЙОНЫның Асҡар ауыл</w:t>
            </w:r>
          </w:p>
          <w:p w:rsidR="006E47AE" w:rsidRPr="00F42022" w:rsidRDefault="006E47AE" w:rsidP="00AC465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</w:pP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  <w:t>Советы билəмəҺе</w:t>
            </w:r>
          </w:p>
          <w:p w:rsidR="006E47AE" w:rsidRPr="00F42022" w:rsidRDefault="006E47AE" w:rsidP="00AC46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ucida Sans Unicode" w:eastAsia="Arial Unicode MS" w:hAnsi="Lucida Sans Unicode" w:cs="Lucida Sans Unicode"/>
                <w:b/>
                <w:bCs/>
                <w:caps/>
                <w:sz w:val="52"/>
                <w:szCs w:val="24"/>
              </w:rPr>
            </w:pPr>
            <w:r w:rsidRPr="00F42022">
              <w:rPr>
                <w:rFonts w:ascii="Lucida Sans Unicode" w:eastAsia="Times New Roman" w:hAnsi="Lucida Sans Unicode" w:cs="Lucida Sans Unicode"/>
                <w:b/>
                <w:bCs/>
                <w:caps/>
                <w:sz w:val="52"/>
                <w:szCs w:val="24"/>
              </w:rPr>
              <w:t>ҡарар</w:t>
            </w:r>
          </w:p>
        </w:tc>
        <w:tc>
          <w:tcPr>
            <w:tcW w:w="5076" w:type="dxa"/>
          </w:tcPr>
          <w:p w:rsidR="006E47AE" w:rsidRPr="00F42022" w:rsidRDefault="006E47AE" w:rsidP="00AC465B">
            <w:pPr>
              <w:spacing w:after="0" w:line="240" w:lineRule="auto"/>
              <w:jc w:val="center"/>
              <w:rPr>
                <w:rFonts w:ascii="1Arial" w:eastAsia="Times New Roman" w:hAnsi="1Arial"/>
                <w:caps/>
                <w:sz w:val="24"/>
                <w:szCs w:val="24"/>
              </w:rPr>
            </w:pP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  <w:t xml:space="preserve">РЕСПУБЛИКа БАШКОРТОСТАН сельское поселение </w:t>
            </w: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8"/>
                <w:lang w:val="be-BY"/>
              </w:rPr>
              <w:t>Аскаровский сельсоветМуниципального района</w:t>
            </w:r>
            <w:r w:rsidRPr="00F42022">
              <w:rPr>
                <w:rFonts w:ascii="Lucida Sans Unicode" w:eastAsia="Times New Roman" w:hAnsi="Lucida Sans Unicode" w:cs="Lucida Sans Unicode"/>
                <w:caps/>
                <w:sz w:val="24"/>
                <w:szCs w:val="24"/>
              </w:rPr>
              <w:t xml:space="preserve"> АБЗЕЛИЛОВСКИЙ РАЙОН</w:t>
            </w:r>
          </w:p>
          <w:p w:rsidR="006E47AE" w:rsidRPr="00F42022" w:rsidRDefault="006E47AE" w:rsidP="00AC4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47AE" w:rsidRPr="00F42022" w:rsidRDefault="006E47AE" w:rsidP="00AC465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/>
                <w:bCs/>
                <w:caps/>
                <w:sz w:val="48"/>
                <w:szCs w:val="24"/>
              </w:rPr>
            </w:pPr>
            <w:r w:rsidRPr="00F42022">
              <w:rPr>
                <w:rFonts w:ascii="Times New Roman" w:eastAsia="Times New Roman" w:hAnsi="Times New Roman"/>
                <w:b/>
                <w:bCs/>
                <w:caps/>
                <w:sz w:val="48"/>
                <w:szCs w:val="24"/>
              </w:rPr>
              <w:t>постановление</w:t>
            </w:r>
          </w:p>
        </w:tc>
      </w:tr>
    </w:tbl>
    <w:p w:rsidR="006E47AE" w:rsidRPr="00F42022" w:rsidRDefault="006E47AE" w:rsidP="006E47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47AE" w:rsidRPr="00F42022" w:rsidRDefault="006E47AE" w:rsidP="006E47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2022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42022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>205</w:t>
      </w:r>
      <w:r w:rsidRPr="00F42022">
        <w:rPr>
          <w:rFonts w:ascii="Times New Roman" w:eastAsia="Times New Roman" w:hAnsi="Times New Roman"/>
          <w:sz w:val="24"/>
          <w:szCs w:val="24"/>
        </w:rPr>
        <w:tab/>
      </w:r>
      <w:r w:rsidRPr="00F42022">
        <w:rPr>
          <w:rFonts w:ascii="Times New Roman" w:eastAsia="Times New Roman" w:hAnsi="Times New Roman"/>
          <w:sz w:val="24"/>
          <w:szCs w:val="24"/>
        </w:rPr>
        <w:tab/>
      </w:r>
      <w:r w:rsidRPr="00F42022">
        <w:rPr>
          <w:rFonts w:ascii="Times New Roman" w:eastAsia="Times New Roman" w:hAnsi="Times New Roman"/>
          <w:sz w:val="24"/>
          <w:szCs w:val="24"/>
        </w:rPr>
        <w:tab/>
      </w:r>
      <w:r w:rsidRPr="00F42022"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F42022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F42022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сентября</w:t>
      </w:r>
      <w:r w:rsidRPr="00F42022">
        <w:rPr>
          <w:rFonts w:ascii="Times New Roman" w:eastAsia="Times New Roman" w:hAnsi="Times New Roman"/>
          <w:sz w:val="24"/>
          <w:szCs w:val="24"/>
        </w:rPr>
        <w:t xml:space="preserve">  2021 года </w:t>
      </w:r>
    </w:p>
    <w:p w:rsidR="006E47AE" w:rsidRPr="00F42022" w:rsidRDefault="006E47AE" w:rsidP="006E47AE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F42022">
        <w:rPr>
          <w:rFonts w:ascii="Lucida Sans Unicode" w:eastAsia="Times New Roman" w:hAnsi="Lucida Sans Unicode" w:cs="Lucida Sans Unicode"/>
          <w:szCs w:val="24"/>
        </w:rPr>
        <w:t xml:space="preserve">               </w:t>
      </w:r>
      <w:r>
        <w:rPr>
          <w:rFonts w:ascii="Lucida Sans Unicode" w:eastAsia="Times New Roman" w:hAnsi="Lucida Sans Unicode" w:cs="Lucida Sans Unicode"/>
          <w:szCs w:val="24"/>
        </w:rPr>
        <w:t xml:space="preserve">   </w:t>
      </w:r>
      <w:r w:rsidRPr="00F42022">
        <w:rPr>
          <w:rFonts w:ascii="Lucida Sans Unicode" w:eastAsia="Times New Roman" w:hAnsi="Lucida Sans Unicode" w:cs="Lucida Sans Unicode"/>
          <w:szCs w:val="24"/>
        </w:rPr>
        <w:t xml:space="preserve"> </w:t>
      </w:r>
      <w:r>
        <w:rPr>
          <w:rFonts w:ascii="Lucida Sans Unicode" w:eastAsia="Times New Roman" w:hAnsi="Lucida Sans Unicode" w:cs="Lucida Sans Unicode"/>
          <w:szCs w:val="24"/>
        </w:rPr>
        <w:t xml:space="preserve">  </w:t>
      </w:r>
      <w:r w:rsidRPr="00F42022">
        <w:rPr>
          <w:rFonts w:ascii="Lucida Sans Unicode" w:eastAsia="Times New Roman" w:hAnsi="Lucida Sans Unicode" w:cs="Lucida Sans Unicode"/>
          <w:szCs w:val="24"/>
        </w:rPr>
        <w:t xml:space="preserve"> Асҡар</w:t>
      </w:r>
      <w:r>
        <w:rPr>
          <w:rFonts w:ascii="Lucida Sans Unicode" w:eastAsia="Times New Roman" w:hAnsi="Lucida Sans Unicode" w:cs="Lucida Sans Unicode"/>
          <w:szCs w:val="24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szCs w:val="24"/>
        </w:rPr>
        <w:t>ауылы</w:t>
      </w:r>
      <w:proofErr w:type="spellEnd"/>
      <w:r>
        <w:rPr>
          <w:rFonts w:ascii="Lucida Sans Unicode" w:eastAsia="Times New Roman" w:hAnsi="Lucida Sans Unicode" w:cs="Lucida Sans Unicode"/>
          <w:szCs w:val="24"/>
        </w:rPr>
        <w:tab/>
      </w:r>
      <w:r>
        <w:rPr>
          <w:rFonts w:ascii="Lucida Sans Unicode" w:eastAsia="Times New Roman" w:hAnsi="Lucida Sans Unicode" w:cs="Lucida Sans Unicode"/>
          <w:szCs w:val="24"/>
        </w:rPr>
        <w:tab/>
      </w:r>
      <w:r>
        <w:rPr>
          <w:rFonts w:ascii="Lucida Sans Unicode" w:eastAsia="Times New Roman" w:hAnsi="Lucida Sans Unicode" w:cs="Lucida Sans Unicode"/>
          <w:szCs w:val="24"/>
        </w:rPr>
        <w:tab/>
        <w:t xml:space="preserve">                         </w:t>
      </w:r>
      <w:r w:rsidRPr="00F42022">
        <w:rPr>
          <w:rFonts w:ascii="Lucida Sans Unicode" w:eastAsia="Times New Roman" w:hAnsi="Lucida Sans Unicode" w:cs="Lucida Sans Unicode"/>
          <w:szCs w:val="24"/>
        </w:rPr>
        <w:t xml:space="preserve">  с. Аскарово</w:t>
      </w:r>
    </w:p>
    <w:p w:rsidR="005B6954" w:rsidRDefault="005B6954" w:rsidP="005B6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46CC8" w:rsidRPr="005B6954" w:rsidRDefault="00746CC8" w:rsidP="005B6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утверждении Плана мероприятий по противодействию коррупции </w:t>
      </w: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 xml:space="preserve">в Администрации сельского поселения </w:t>
      </w:r>
      <w:r w:rsidR="006E47AE">
        <w:rPr>
          <w:rFonts w:ascii="Times New Roman" w:eastAsia="Times New Roman" w:hAnsi="Times New Roman" w:cs="Times New Roman"/>
          <w:b/>
          <w:sz w:val="28"/>
          <w:szCs w:val="20"/>
        </w:rPr>
        <w:t>Аскаровский</w:t>
      </w:r>
      <w:r w:rsidR="0091658F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 xml:space="preserve">сельсовет </w:t>
      </w: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Абзелиловский район Республики Башкортостан </w:t>
      </w: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0"/>
        </w:rPr>
        <w:t>на 2021-2024 годы</w:t>
      </w:r>
    </w:p>
    <w:p w:rsidR="000A3123" w:rsidRPr="000A3123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A3123" w:rsidRDefault="000A3123" w:rsidP="000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25.12.2008 № 273-Ф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0A3123">
        <w:rPr>
          <w:rFonts w:ascii="Times New Roman" w:eastAsia="Times New Roman" w:hAnsi="Times New Roman" w:cs="Times New Roman"/>
          <w:sz w:val="28"/>
          <w:szCs w:val="28"/>
        </w:rPr>
        <w:t xml:space="preserve">«О противодействии коррупции», Указом Президента Российской Федерации от 16.08.2021 № 478 «О национальном плане противодействия коррупции на 2021-2024 годы», </w:t>
      </w:r>
    </w:p>
    <w:p w:rsidR="000A3123" w:rsidRPr="000A3123" w:rsidRDefault="000A3123" w:rsidP="000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123" w:rsidRDefault="000A3123" w:rsidP="000A31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0A3123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0A3123" w:rsidRPr="000A3123" w:rsidRDefault="000A3123" w:rsidP="000A31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0A3123" w:rsidRPr="000A3123" w:rsidRDefault="000A3123" w:rsidP="000A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1. Утвердить План мероприятий по противодействию коррупции в Администрации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</w:t>
      </w:r>
      <w:r w:rsidR="006E47AE">
        <w:rPr>
          <w:rFonts w:ascii="Times New Roman" w:eastAsia="Calibri" w:hAnsi="Times New Roman" w:cs="Times New Roman"/>
          <w:sz w:val="28"/>
          <w:szCs w:val="26"/>
          <w:lang w:eastAsia="en-US"/>
        </w:rPr>
        <w:t>Аскаровский</w:t>
      </w:r>
      <w:r w:rsidR="0091658F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сельсовет 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муниципального района Абзелиловский район Республики Башкортостан на 2021-2024 годы, </w:t>
      </w:r>
      <w:proofErr w:type="gramStart"/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>согласно приложени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я</w:t>
      </w:r>
      <w:proofErr w:type="gramEnd"/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к настоящему постановлению.</w:t>
      </w:r>
    </w:p>
    <w:p w:rsidR="000A3123" w:rsidRDefault="000A3123" w:rsidP="000A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Управляющему делами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</w:t>
      </w:r>
      <w:r w:rsidR="006E47AE">
        <w:rPr>
          <w:rFonts w:ascii="Times New Roman" w:eastAsia="Calibri" w:hAnsi="Times New Roman" w:cs="Times New Roman"/>
          <w:sz w:val="28"/>
          <w:szCs w:val="26"/>
          <w:lang w:eastAsia="en-US"/>
        </w:rPr>
        <w:t>Аскаровский</w:t>
      </w:r>
      <w:r w:rsidR="0091658F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сельсовет 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настоящее постановление разместить на официальном сайте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</w:t>
      </w:r>
      <w:r w:rsidR="006E47AE">
        <w:rPr>
          <w:rFonts w:ascii="Times New Roman" w:eastAsia="Calibri" w:hAnsi="Times New Roman" w:cs="Times New Roman"/>
          <w:sz w:val="28"/>
          <w:szCs w:val="26"/>
          <w:lang w:eastAsia="en-US"/>
        </w:rPr>
        <w:t>Аскаровский</w:t>
      </w:r>
      <w:r w:rsidR="0091658F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сельсовет </w:t>
      </w:r>
      <w:r w:rsidRPr="000A3123">
        <w:rPr>
          <w:rFonts w:ascii="Times New Roman" w:eastAsia="Calibri" w:hAnsi="Times New Roman" w:cs="Times New Roman"/>
          <w:sz w:val="28"/>
          <w:szCs w:val="26"/>
          <w:lang w:eastAsia="en-US"/>
        </w:rPr>
        <w:t>муниципального района Абзелиловский район Республики Башкортостан</w:t>
      </w:r>
      <w:r>
        <w:rPr>
          <w:rFonts w:ascii="Times New Roman" w:eastAsia="Calibri" w:hAnsi="Times New Roman" w:cs="Times New Roman"/>
          <w:color w:val="0000FF"/>
          <w:sz w:val="28"/>
          <w:szCs w:val="26"/>
          <w:lang w:eastAsia="en-US"/>
        </w:rPr>
        <w:t xml:space="preserve"> </w:t>
      </w:r>
      <w:hyperlink r:id="rId6" w:history="1">
        <w:r w:rsidR="00550108" w:rsidRPr="005150CD">
          <w:rPr>
            <w:rStyle w:val="a9"/>
            <w:rFonts w:ascii="Times New Roman" w:eastAsia="Calibri" w:hAnsi="Times New Roman" w:cs="Times New Roman"/>
            <w:sz w:val="28"/>
            <w:szCs w:val="26"/>
            <w:lang w:eastAsia="en-US"/>
          </w:rPr>
          <w:t>www.</w:t>
        </w:r>
        <w:r w:rsidR="00550108" w:rsidRPr="005150CD">
          <w:rPr>
            <w:rStyle w:val="a9"/>
            <w:rFonts w:ascii="Times New Roman" w:eastAsia="Calibri" w:hAnsi="Times New Roman" w:cs="Times New Roman"/>
            <w:sz w:val="28"/>
            <w:szCs w:val="26"/>
            <w:lang w:val="en-US" w:eastAsia="en-US"/>
          </w:rPr>
          <w:t>admaskarovo</w:t>
        </w:r>
        <w:r w:rsidR="00550108" w:rsidRPr="005150CD">
          <w:rPr>
            <w:rStyle w:val="a9"/>
            <w:rFonts w:ascii="Times New Roman" w:eastAsia="Calibri" w:hAnsi="Times New Roman" w:cs="Times New Roman"/>
            <w:sz w:val="28"/>
            <w:szCs w:val="26"/>
            <w:lang w:eastAsia="en-US"/>
          </w:rPr>
          <w:t>.</w:t>
        </w:r>
        <w:proofErr w:type="spellStart"/>
        <w:r w:rsidR="00550108" w:rsidRPr="005150CD">
          <w:rPr>
            <w:rStyle w:val="a9"/>
            <w:rFonts w:ascii="Times New Roman" w:eastAsia="Calibri" w:hAnsi="Times New Roman" w:cs="Times New Roman"/>
            <w:sz w:val="28"/>
            <w:szCs w:val="26"/>
            <w:lang w:eastAsia="en-US"/>
          </w:rPr>
          <w:t>ru</w:t>
        </w:r>
        <w:proofErr w:type="spellEnd"/>
      </w:hyperlink>
      <w:r w:rsidR="00506EE5">
        <w:rPr>
          <w:rFonts w:ascii="Times New Roman" w:eastAsia="Calibri" w:hAnsi="Times New Roman" w:cs="Times New Roman"/>
          <w:sz w:val="28"/>
          <w:szCs w:val="26"/>
          <w:lang w:eastAsia="en-US"/>
        </w:rPr>
        <w:t>.</w:t>
      </w:r>
    </w:p>
    <w:p w:rsidR="000A3123" w:rsidRPr="00293C0A" w:rsidRDefault="000A3123" w:rsidP="00293C0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proofErr w:type="gramStart"/>
      <w:r w:rsidRPr="00293C0A">
        <w:rPr>
          <w:rFonts w:ascii="Times New Roman" w:eastAsia="Calibri" w:hAnsi="Times New Roman" w:cs="Times New Roman"/>
          <w:sz w:val="28"/>
          <w:szCs w:val="26"/>
          <w:lang w:eastAsia="en-US"/>
        </w:rPr>
        <w:t>Контроль за</w:t>
      </w:r>
      <w:proofErr w:type="gramEnd"/>
      <w:r w:rsidRPr="00293C0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исполнением настоящего постановления оставляю за собой</w:t>
      </w:r>
    </w:p>
    <w:p w:rsidR="000A3123" w:rsidRPr="000A3123" w:rsidRDefault="000A3123" w:rsidP="000A3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3123" w:rsidRDefault="000A3123" w:rsidP="000A3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438A" w:rsidRPr="000A3123" w:rsidRDefault="00FF438A" w:rsidP="000A3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2AE" w:rsidRDefault="00F102AE" w:rsidP="000A31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2AE" w:rsidRDefault="00F102AE" w:rsidP="000A31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2AE" w:rsidRDefault="00F102AE" w:rsidP="000A31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123" w:rsidRPr="000A3123" w:rsidRDefault="000A3123" w:rsidP="000A31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293C0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A312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0A31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312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</w:t>
      </w:r>
      <w:r w:rsidR="009165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0A3123" w:rsidRPr="000A3123" w:rsidRDefault="00293C0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Аскаровский сельсовет                                                                         Т.Н.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Агзамов</w:t>
      </w:r>
      <w:proofErr w:type="spellEnd"/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123" w:rsidRDefault="000A3123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8A" w:rsidRPr="000A3123" w:rsidRDefault="00FF438A" w:rsidP="000A31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C0A" w:rsidRDefault="00293C0A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>к постановлению главы Администрации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1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r w:rsidR="006E47AE">
        <w:rPr>
          <w:rFonts w:ascii="Times New Roman" w:eastAsia="Calibri" w:hAnsi="Times New Roman" w:cs="Times New Roman"/>
          <w:sz w:val="24"/>
          <w:szCs w:val="24"/>
          <w:lang w:eastAsia="en-US"/>
        </w:rPr>
        <w:t>Аскаровский</w:t>
      </w:r>
      <w:r w:rsidR="009165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A31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 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>муниципального района Абзелиловский район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0A3123" w:rsidRDefault="000A3123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12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50108">
        <w:rPr>
          <w:rFonts w:ascii="Times New Roman" w:eastAsia="Times New Roman" w:hAnsi="Times New Roman" w:cs="Times New Roman"/>
          <w:sz w:val="24"/>
          <w:szCs w:val="24"/>
        </w:rPr>
        <w:t>205</w:t>
      </w:r>
      <w:r w:rsidRPr="000A3123">
        <w:rPr>
          <w:rFonts w:ascii="Times New Roman" w:eastAsia="Times New Roman" w:hAnsi="Times New Roman" w:cs="Times New Roman"/>
          <w:sz w:val="24"/>
          <w:szCs w:val="24"/>
        </w:rPr>
        <w:t xml:space="preserve"> от 14.09.2021</w:t>
      </w:r>
    </w:p>
    <w:p w:rsidR="0091658F" w:rsidRPr="000A3123" w:rsidRDefault="0091658F" w:rsidP="000A31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сельского поселения </w:t>
      </w:r>
      <w:r w:rsidR="006E47AE">
        <w:rPr>
          <w:rFonts w:ascii="Times New Roman" w:eastAsia="Calibri" w:hAnsi="Times New Roman" w:cs="Times New Roman"/>
          <w:sz w:val="28"/>
          <w:szCs w:val="26"/>
          <w:lang w:eastAsia="en-US"/>
        </w:rPr>
        <w:t>Аскаровский</w:t>
      </w:r>
      <w:r w:rsidR="0091658F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сельсовет </w:t>
      </w:r>
    </w:p>
    <w:p w:rsid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муниципального района Абзелиловский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123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3">
        <w:rPr>
          <w:rFonts w:ascii="Times New Roman" w:eastAsia="Times New Roman" w:hAnsi="Times New Roman" w:cs="Times New Roman"/>
          <w:sz w:val="28"/>
          <w:szCs w:val="28"/>
        </w:rPr>
        <w:t>на 2021-2024 годы</w:t>
      </w:r>
    </w:p>
    <w:p w:rsidR="000A3123" w:rsidRPr="000A3123" w:rsidRDefault="000A3123" w:rsidP="000A3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961"/>
        <w:gridCol w:w="2778"/>
        <w:gridCol w:w="1758"/>
      </w:tblGrid>
      <w:tr w:rsidR="000A3123" w:rsidRPr="000A3123" w:rsidTr="00721108">
        <w:trPr>
          <w:jc w:val="center"/>
        </w:trPr>
        <w:tc>
          <w:tcPr>
            <w:tcW w:w="771" w:type="dxa"/>
            <w:vAlign w:val="center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77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0A3123" w:rsidRPr="000A3123" w:rsidTr="0031446B">
        <w:trPr>
          <w:trHeight w:val="147"/>
          <w:jc w:val="center"/>
        </w:trPr>
        <w:tc>
          <w:tcPr>
            <w:tcW w:w="771" w:type="dxa"/>
            <w:vAlign w:val="center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721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(корректировка) планов программ по противодействию коррупции с учетом специфики деятельности Администрации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</w:tcPr>
          <w:p w:rsidR="00721108" w:rsidRDefault="000A3123" w:rsidP="00721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E47AE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Аскаровский</w:t>
            </w:r>
            <w:r w:rsidR="0091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 Абзелиловский район Республики Башкортостан </w:t>
            </w:r>
          </w:p>
          <w:p w:rsidR="000A3123" w:rsidRPr="000A3123" w:rsidRDefault="000A3123" w:rsidP="00721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Администрация)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сентября 2021 года, далее - по мере необходимости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77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Совет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r w:rsidR="006E47AE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Аскаровский</w:t>
            </w:r>
            <w:r w:rsidR="0091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Абзелиловский район</w:t>
            </w:r>
          </w:p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инфекции(СО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-19)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, а также на реализацию национальных пректов, предусмотренных Указом Президента Российской Федерации от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07 мая 2018г № 204  «О национальных целях и стратегически х задач развития Российской Федерации на период 2024 года», обратив особое внимание на выявление и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пересечение фактов предоставления аффилированным  коммерческим структурам неправомерных преимуществ и оказания им содействия в иной форме должностными лицами органов местного самоуправления.</w:t>
            </w:r>
          </w:p>
        </w:tc>
        <w:tc>
          <w:tcPr>
            <w:tcW w:w="277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Контрольно-счетные органы Администрации и Совета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r w:rsidR="006E47AE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Аскаровский</w:t>
            </w:r>
            <w:r w:rsidR="0091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1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Абзелиловский район</w:t>
            </w:r>
          </w:p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A3123" w:rsidRPr="000A3123" w:rsidTr="00721108">
        <w:trPr>
          <w:jc w:val="center"/>
        </w:trPr>
        <w:tc>
          <w:tcPr>
            <w:tcW w:w="771" w:type="dxa"/>
          </w:tcPr>
          <w:p w:rsidR="000A3123" w:rsidRPr="000A3123" w:rsidRDefault="000A3123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2778" w:type="dxa"/>
          </w:tcPr>
          <w:p w:rsidR="000A3123" w:rsidRPr="000A3123" w:rsidRDefault="00721108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="000A3123"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0A3123" w:rsidRPr="000A3123" w:rsidRDefault="000A3123" w:rsidP="000A3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FB5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Принятие мер, направленных на повышение эффективности деятельности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должностных лиц</w:t>
            </w: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2778" w:type="dxa"/>
          </w:tcPr>
          <w:p w:rsidR="0031446B" w:rsidRPr="000A3123" w:rsidRDefault="0031446B" w:rsidP="00FB5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FB5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FB5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Реализация комплекса организационных, разъяснительных и иных мер по соблюдению муниципальными служащими Администрации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сельского поселения</w:t>
            </w: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778" w:type="dxa"/>
          </w:tcPr>
          <w:p w:rsidR="0031446B" w:rsidRPr="000A3123" w:rsidRDefault="0031446B" w:rsidP="00FB5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FB5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A3123">
              <w:rPr>
                <w:rFonts w:ascii="Times New Roman" w:eastAsia="Calibri" w:hAnsi="Times New Roman" w:cs="Times New Roman"/>
                <w:sz w:val="24"/>
                <w:lang w:eastAsia="en-US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FB59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</w:t>
            </w:r>
            <w:proofErr w:type="gram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коррупции, лицами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замещающими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778" w:type="dxa"/>
          </w:tcPr>
          <w:p w:rsidR="0031446B" w:rsidRPr="000A3123" w:rsidRDefault="00502C70" w:rsidP="00FB5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 администрации</w:t>
            </w:r>
          </w:p>
        </w:tc>
        <w:tc>
          <w:tcPr>
            <w:tcW w:w="1758" w:type="dxa"/>
          </w:tcPr>
          <w:p w:rsidR="0031446B" w:rsidRPr="000A3123" w:rsidRDefault="0031446B" w:rsidP="00FB59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FB5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                                                   информации о фактах нарушений и принятых мерах ответственности</w:t>
            </w:r>
          </w:p>
        </w:tc>
        <w:tc>
          <w:tcPr>
            <w:tcW w:w="2778" w:type="dxa"/>
          </w:tcPr>
          <w:p w:rsidR="0031446B" w:rsidRPr="000A3123" w:rsidRDefault="0031446B" w:rsidP="00FB5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50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758" w:type="dxa"/>
          </w:tcPr>
          <w:p w:rsidR="0031446B" w:rsidRPr="000A3123" w:rsidRDefault="0031446B" w:rsidP="00FB5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A13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778" w:type="dxa"/>
          </w:tcPr>
          <w:p w:rsidR="0031446B" w:rsidRPr="000A3123" w:rsidRDefault="0031446B" w:rsidP="00A139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A13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</w:p>
        </w:tc>
        <w:tc>
          <w:tcPr>
            <w:tcW w:w="2778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ьные должности и 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78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6B7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Актуализация сведений, содержащихся в анкетах, представляемых при назначении лиц, замещающих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сельского поселения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78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 мере необходимости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Обеспечение своевременности направления в Аппарат Правительства Республики Башкортостан и полноты сведений о применении к лицам, замещающим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сельского поселения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778" w:type="dxa"/>
          </w:tcPr>
          <w:p w:rsidR="0031446B" w:rsidRDefault="0031446B" w:rsidP="00C47219">
            <w:r w:rsidRPr="00501A1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58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  </w:t>
            </w:r>
          </w:p>
        </w:tc>
        <w:tc>
          <w:tcPr>
            <w:tcW w:w="2778" w:type="dxa"/>
          </w:tcPr>
          <w:p w:rsidR="0031446B" w:rsidRDefault="00432AE0" w:rsidP="00C472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58" w:type="dxa"/>
          </w:tcPr>
          <w:p w:rsidR="0031446B" w:rsidRPr="000A3123" w:rsidRDefault="0031446B" w:rsidP="00C472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ежегодно</w:t>
            </w:r>
          </w:p>
        </w:tc>
      </w:tr>
      <w:tr w:rsidR="0031446B" w:rsidRPr="000A3123" w:rsidTr="00550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930F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 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31446B" w:rsidRPr="000A3123" w:rsidRDefault="00432AE0" w:rsidP="00432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44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58" w:type="dxa"/>
          </w:tcPr>
          <w:p w:rsidR="0031446B" w:rsidRPr="000A3123" w:rsidRDefault="0031446B" w:rsidP="00930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не позднее одного года со дня поступления на службу</w:t>
            </w:r>
          </w:p>
        </w:tc>
      </w:tr>
      <w:tr w:rsidR="0031446B" w:rsidRPr="000A3123" w:rsidTr="00550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4C4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highlight w:val="red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</w:t>
            </w: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мер по указанным фактам</w:t>
            </w:r>
          </w:p>
        </w:tc>
        <w:tc>
          <w:tcPr>
            <w:tcW w:w="2778" w:type="dxa"/>
            <w:shd w:val="clear" w:color="auto" w:fill="FFFFFF" w:themeFill="background1"/>
          </w:tcPr>
          <w:p w:rsidR="0031446B" w:rsidRPr="000A3123" w:rsidRDefault="00432AE0" w:rsidP="004C4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highlight w:val="red"/>
              </w:rPr>
            </w:pPr>
            <w:r w:rsidRPr="00550108">
              <w:rPr>
                <w:rFonts w:ascii="Times New Roman" w:eastAsia="Times New Roman" w:hAnsi="Times New Roman" w:cs="Times New Roman"/>
                <w:sz w:val="24"/>
                <w:szCs w:val="27"/>
              </w:rPr>
              <w:lastRenderedPageBreak/>
              <w:t>Юрист сельского поселения</w:t>
            </w:r>
          </w:p>
        </w:tc>
        <w:tc>
          <w:tcPr>
            <w:tcW w:w="1758" w:type="dxa"/>
          </w:tcPr>
          <w:p w:rsidR="0031446B" w:rsidRPr="000A3123" w:rsidRDefault="0031446B" w:rsidP="004C4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423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778" w:type="dxa"/>
          </w:tcPr>
          <w:p w:rsidR="0031446B" w:rsidRPr="000A3123" w:rsidRDefault="00432AE0" w:rsidP="00432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Управляющий делами,</w:t>
            </w:r>
            <w:r w:rsidR="005501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специалисты СП</w:t>
            </w:r>
          </w:p>
        </w:tc>
        <w:tc>
          <w:tcPr>
            <w:tcW w:w="1758" w:type="dxa"/>
          </w:tcPr>
          <w:p w:rsidR="0031446B" w:rsidRPr="000A3123" w:rsidRDefault="0031446B" w:rsidP="00423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ежегодно в ноябре </w:t>
            </w:r>
            <w:proofErr w:type="gramStart"/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-д</w:t>
            </w:r>
            <w:proofErr w:type="gramEnd"/>
            <w:r w:rsidRPr="000A31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екабре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0A312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42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778" w:type="dxa"/>
          </w:tcPr>
          <w:p w:rsidR="0031446B" w:rsidRPr="000A3123" w:rsidRDefault="00432AE0" w:rsidP="0042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Юрист СП</w:t>
            </w:r>
          </w:p>
        </w:tc>
        <w:tc>
          <w:tcPr>
            <w:tcW w:w="1758" w:type="dxa"/>
          </w:tcPr>
          <w:p w:rsidR="0031446B" w:rsidRPr="000A3123" w:rsidRDefault="0031446B" w:rsidP="0042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1446B" w:rsidRPr="000A3123" w:rsidTr="00721108">
        <w:trPr>
          <w:jc w:val="center"/>
        </w:trPr>
        <w:tc>
          <w:tcPr>
            <w:tcW w:w="771" w:type="dxa"/>
          </w:tcPr>
          <w:p w:rsidR="0031446B" w:rsidRPr="000A3123" w:rsidRDefault="0031446B" w:rsidP="00B7733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1446B" w:rsidRPr="000A3123" w:rsidRDefault="0031446B" w:rsidP="0042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778" w:type="dxa"/>
          </w:tcPr>
          <w:p w:rsidR="0031446B" w:rsidRPr="000A3123" w:rsidRDefault="0031446B" w:rsidP="0042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делами, </w:t>
            </w:r>
          </w:p>
          <w:p w:rsidR="0031446B" w:rsidRPr="000A3123" w:rsidRDefault="00432AE0" w:rsidP="0042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 СП</w:t>
            </w:r>
          </w:p>
        </w:tc>
        <w:tc>
          <w:tcPr>
            <w:tcW w:w="1758" w:type="dxa"/>
          </w:tcPr>
          <w:p w:rsidR="0031446B" w:rsidRPr="000A3123" w:rsidRDefault="0031446B" w:rsidP="0042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1446B" w:rsidRDefault="0031446B" w:rsidP="000A3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5A0" w:rsidRPr="00D554A8" w:rsidRDefault="000A3123" w:rsidP="000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312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sectPr w:rsidR="00B815A0" w:rsidRPr="00D554A8" w:rsidSect="00D554A8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Ari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B58"/>
    <w:multiLevelType w:val="hybridMultilevel"/>
    <w:tmpl w:val="1B26F378"/>
    <w:lvl w:ilvl="0" w:tplc="7444DC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F70E8"/>
    <w:multiLevelType w:val="hybridMultilevel"/>
    <w:tmpl w:val="CBFC29A8"/>
    <w:lvl w:ilvl="0" w:tplc="76BA613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B5E47B6"/>
    <w:multiLevelType w:val="hybridMultilevel"/>
    <w:tmpl w:val="C9FC59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954"/>
    <w:rsid w:val="000057BE"/>
    <w:rsid w:val="00093F3B"/>
    <w:rsid w:val="000A3123"/>
    <w:rsid w:val="000F2EE8"/>
    <w:rsid w:val="00104557"/>
    <w:rsid w:val="00134BD0"/>
    <w:rsid w:val="00266BA7"/>
    <w:rsid w:val="00293C0A"/>
    <w:rsid w:val="002C5729"/>
    <w:rsid w:val="0031446B"/>
    <w:rsid w:val="00335900"/>
    <w:rsid w:val="003465D8"/>
    <w:rsid w:val="00354EB6"/>
    <w:rsid w:val="00382C7C"/>
    <w:rsid w:val="00385E55"/>
    <w:rsid w:val="00432AE0"/>
    <w:rsid w:val="00452C7F"/>
    <w:rsid w:val="00470EEA"/>
    <w:rsid w:val="004C03B7"/>
    <w:rsid w:val="00502C70"/>
    <w:rsid w:val="00506EE5"/>
    <w:rsid w:val="00550108"/>
    <w:rsid w:val="005726E2"/>
    <w:rsid w:val="005B4B20"/>
    <w:rsid w:val="005B6954"/>
    <w:rsid w:val="006B4B63"/>
    <w:rsid w:val="006D7AE0"/>
    <w:rsid w:val="006E47AE"/>
    <w:rsid w:val="00721108"/>
    <w:rsid w:val="0073353F"/>
    <w:rsid w:val="00746CC8"/>
    <w:rsid w:val="00755FAB"/>
    <w:rsid w:val="00815D72"/>
    <w:rsid w:val="00836EB5"/>
    <w:rsid w:val="0086160E"/>
    <w:rsid w:val="008D2597"/>
    <w:rsid w:val="0091658F"/>
    <w:rsid w:val="00936095"/>
    <w:rsid w:val="00967262"/>
    <w:rsid w:val="00997FBC"/>
    <w:rsid w:val="009D1305"/>
    <w:rsid w:val="009D7769"/>
    <w:rsid w:val="00A3268C"/>
    <w:rsid w:val="00AE269D"/>
    <w:rsid w:val="00B576A6"/>
    <w:rsid w:val="00B77338"/>
    <w:rsid w:val="00B815A0"/>
    <w:rsid w:val="00BF240C"/>
    <w:rsid w:val="00C73C6F"/>
    <w:rsid w:val="00C912DB"/>
    <w:rsid w:val="00C96C57"/>
    <w:rsid w:val="00CD6D4D"/>
    <w:rsid w:val="00CF6749"/>
    <w:rsid w:val="00D554A8"/>
    <w:rsid w:val="00D565F6"/>
    <w:rsid w:val="00DD4856"/>
    <w:rsid w:val="00E1567D"/>
    <w:rsid w:val="00E43481"/>
    <w:rsid w:val="00EF1771"/>
    <w:rsid w:val="00F02D3B"/>
    <w:rsid w:val="00F102AE"/>
    <w:rsid w:val="00F208BB"/>
    <w:rsid w:val="00F53751"/>
    <w:rsid w:val="00FA71B5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B4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B4B63"/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A3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B4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B4B63"/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A3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askar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A083-39C6-468B-982B-68173AA6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Priemnaya_Askar@outlook.com</cp:lastModifiedBy>
  <cp:revision>2</cp:revision>
  <cp:lastPrinted>2021-09-16T09:22:00Z</cp:lastPrinted>
  <dcterms:created xsi:type="dcterms:W3CDTF">2022-05-27T05:07:00Z</dcterms:created>
  <dcterms:modified xsi:type="dcterms:W3CDTF">2022-05-27T05:07:00Z</dcterms:modified>
</cp:coreProperties>
</file>