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B" w:rsidRPr="00845DDB" w:rsidRDefault="00845DDB" w:rsidP="00845DDB">
      <w:pPr>
        <w:pStyle w:val="30"/>
        <w:shd w:val="clear" w:color="auto" w:fill="auto"/>
        <w:spacing w:after="292" w:line="260" w:lineRule="exact"/>
        <w:ind w:left="20"/>
        <w:rPr>
          <w:sz w:val="28"/>
        </w:rPr>
      </w:pPr>
      <w:r w:rsidRPr="00845DDB">
        <w:rPr>
          <w:sz w:val="28"/>
        </w:rPr>
        <w:t xml:space="preserve">Совет сельского поселения Аскаровский сельсовет муниципального района Абзелиловский район Республики Башкортостан </w:t>
      </w:r>
    </w:p>
    <w:p w:rsidR="00845DDB" w:rsidRPr="00845DDB" w:rsidRDefault="00845DDB" w:rsidP="00845DDB">
      <w:pPr>
        <w:pStyle w:val="30"/>
        <w:spacing w:after="292" w:line="260" w:lineRule="exact"/>
        <w:ind w:left="20"/>
        <w:rPr>
          <w:iCs/>
        </w:rPr>
      </w:pPr>
      <w:r w:rsidRPr="00845DDB">
        <w:rPr>
          <w:iCs/>
        </w:rPr>
        <w:t>РЕШЕНИЕ</w:t>
      </w:r>
    </w:p>
    <w:p w:rsidR="00E90F8B" w:rsidRDefault="00D05C15">
      <w:pPr>
        <w:pStyle w:val="30"/>
        <w:shd w:val="clear" w:color="auto" w:fill="auto"/>
        <w:spacing w:after="292" w:line="260" w:lineRule="exact"/>
        <w:ind w:left="20"/>
      </w:pPr>
      <w:r>
        <w:t>ОБ УСТАНОВЛЕНИИ ЗЕМЕЛЬНОГО НАЛОГА НА ТЕРРИТОР</w:t>
      </w:r>
      <w:r w:rsidR="00893E45">
        <w:t xml:space="preserve">ИИ СЕЛЬСКОГО ПОСЕЛЕНИЯ </w:t>
      </w:r>
      <w:r w:rsidR="00E61498">
        <w:t xml:space="preserve">АСКАРОВСКИЙ </w:t>
      </w:r>
      <w:r w:rsidR="00893E45">
        <w:t>СЕЛЬСОВЕТ МУНИЦИПАЛЬНОГО РАЙОНА АБЗЕЛИЛОВСКИЙ РАЙОН РЕСПУБЛИКИ БАШКОРТОСТАН</w:t>
      </w:r>
    </w:p>
    <w:p w:rsidR="00E90F8B" w:rsidRDefault="00D05C15" w:rsidP="00604D4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В соответствии с Федеральным законом от 6 октября 2003 года № 1Э1-ФЗ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604D45">
        <w:t xml:space="preserve"> </w:t>
      </w:r>
      <w:r>
        <w:t>пунктом</w:t>
      </w:r>
      <w:r w:rsidR="00604D45">
        <w:t xml:space="preserve">                                 </w:t>
      </w:r>
      <w:r w:rsidR="00845DDB">
        <w:t>2</w:t>
      </w:r>
      <w:r>
        <w:t xml:space="preserve"> части </w:t>
      </w:r>
      <w:r w:rsidR="00845DDB">
        <w:t xml:space="preserve">2 </w:t>
      </w:r>
      <w:r>
        <w:t xml:space="preserve">статьи </w:t>
      </w:r>
      <w:r w:rsidR="00845DDB">
        <w:t xml:space="preserve">3 </w:t>
      </w:r>
      <w:r>
        <w:t>Устава</w:t>
      </w:r>
      <w:r w:rsidR="00604D45">
        <w:t xml:space="preserve"> сельского поселения </w:t>
      </w:r>
      <w:r w:rsidR="0092590F">
        <w:t>Аскаровский</w:t>
      </w:r>
      <w:r w:rsidR="00604D45">
        <w:t xml:space="preserve"> сельсовет муниципального района Абзелиловский район Республики Башкортостан</w:t>
      </w:r>
      <w:r>
        <w:t>,</w:t>
      </w:r>
      <w:r w:rsidR="00604D45">
        <w:t xml:space="preserve"> Совет сельского поселения </w:t>
      </w:r>
      <w:r w:rsidR="0092590F">
        <w:t>Аскаровский</w:t>
      </w:r>
      <w:r w:rsidR="00604D45">
        <w:t xml:space="preserve"> сельсовет муниципального района Абзелиловский район Республики Башкортостан</w:t>
      </w:r>
      <w:proofErr w:type="gramEnd"/>
    </w:p>
    <w:p w:rsidR="00E90F8B" w:rsidRDefault="00C67618">
      <w:pPr>
        <w:pStyle w:val="2"/>
        <w:shd w:val="clear" w:color="auto" w:fill="auto"/>
        <w:spacing w:after="292" w:line="260" w:lineRule="exact"/>
        <w:ind w:left="20"/>
        <w:jc w:val="both"/>
      </w:pPr>
      <w:r>
        <w:t>РЕШИЛ:</w:t>
      </w:r>
    </w:p>
    <w:p w:rsidR="00E90F8B" w:rsidRDefault="00C67618" w:rsidP="00CE4A3E">
      <w:pPr>
        <w:pStyle w:val="2"/>
        <w:shd w:val="clear" w:color="auto" w:fill="auto"/>
        <w:tabs>
          <w:tab w:val="left" w:leader="underscore" w:pos="9476"/>
        </w:tabs>
        <w:spacing w:after="0" w:line="322" w:lineRule="exact"/>
        <w:ind w:firstLine="709"/>
        <w:jc w:val="both"/>
      </w:pPr>
      <w:r>
        <w:t>1.</w:t>
      </w:r>
      <w:r w:rsidR="00D05C15">
        <w:t xml:space="preserve"> Ввести земельный налог на территории</w:t>
      </w:r>
      <w:r w:rsidRPr="00C67618">
        <w:t xml:space="preserve"> </w:t>
      </w:r>
      <w:r>
        <w:t xml:space="preserve">сельского поселения </w:t>
      </w:r>
      <w:r w:rsidR="0092590F">
        <w:t xml:space="preserve">Аскаровский </w:t>
      </w:r>
      <w:r>
        <w:t>сельсовет муниципального района Абзелиловский район Республики Башкортостан</w:t>
      </w:r>
    </w:p>
    <w:p w:rsidR="00E90F8B" w:rsidRDefault="00CE4A3E" w:rsidP="00CE4A3E">
      <w:pPr>
        <w:pStyle w:val="2"/>
        <w:shd w:val="clear" w:color="auto" w:fill="auto"/>
        <w:spacing w:after="0" w:line="322" w:lineRule="exact"/>
        <w:ind w:left="720"/>
        <w:jc w:val="both"/>
      </w:pPr>
      <w:r>
        <w:t xml:space="preserve">2. </w:t>
      </w:r>
      <w:r w:rsidR="00D05C15">
        <w:t xml:space="preserve"> Установить налоговые ставки в следующих размерах:</w:t>
      </w:r>
    </w:p>
    <w:p w:rsidR="00E90F8B" w:rsidRDefault="00CE4A3E" w:rsidP="00CE4A3E">
      <w:pPr>
        <w:pStyle w:val="2"/>
        <w:shd w:val="clear" w:color="auto" w:fill="auto"/>
        <w:tabs>
          <w:tab w:val="left" w:pos="1843"/>
        </w:tabs>
        <w:spacing w:after="0" w:line="322" w:lineRule="exact"/>
        <w:ind w:left="720"/>
        <w:jc w:val="both"/>
      </w:pPr>
      <w:r>
        <w:t xml:space="preserve">2.1 </w:t>
      </w:r>
      <w:r w:rsidRPr="00CE4A3E">
        <w:rPr>
          <w:b/>
        </w:rPr>
        <w:t>0,3</w:t>
      </w:r>
      <w:r>
        <w:t xml:space="preserve"> </w:t>
      </w:r>
      <w:r w:rsidR="00D05C15">
        <w:t>процента в отношении земельных участков: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занятых</w:t>
      </w:r>
      <w:proofErr w:type="gramEnd"/>
      <w:r>
        <w:t xml:space="preserve"> жил</w:t>
      </w:r>
      <w:r w:rsidR="007F0461">
        <w:t>ищн</w:t>
      </w:r>
      <w:r>
        <w:t>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AD0169">
        <w:t>-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0F8B" w:rsidRDefault="0007350F" w:rsidP="0007350F">
      <w:pPr>
        <w:pStyle w:val="2"/>
        <w:shd w:val="clear" w:color="auto" w:fill="auto"/>
        <w:tabs>
          <w:tab w:val="left" w:pos="2002"/>
        </w:tabs>
        <w:spacing w:after="0" w:line="322" w:lineRule="exact"/>
        <w:ind w:left="740"/>
        <w:jc w:val="both"/>
      </w:pPr>
      <w:r>
        <w:t xml:space="preserve">2.2 </w:t>
      </w:r>
      <w:r w:rsidRPr="0007350F">
        <w:rPr>
          <w:b/>
        </w:rPr>
        <w:t>1,5</w:t>
      </w:r>
      <w:r>
        <w:t xml:space="preserve"> </w:t>
      </w:r>
      <w:r w:rsidR="00D05C15">
        <w:t>процента в отношении прочих земельных участков.</w:t>
      </w:r>
    </w:p>
    <w:p w:rsidR="00E90F8B" w:rsidRDefault="00077A3E" w:rsidP="00077A3E">
      <w:pPr>
        <w:pStyle w:val="2"/>
        <w:shd w:val="clear" w:color="auto" w:fill="auto"/>
        <w:spacing w:after="0" w:line="322" w:lineRule="exact"/>
        <w:ind w:left="740"/>
        <w:jc w:val="both"/>
      </w:pPr>
      <w:r>
        <w:t>3.</w:t>
      </w:r>
      <w:r w:rsidR="00D05C15">
        <w:t xml:space="preserve"> Установить по земельному налогу следующие налоговые льготы:</w:t>
      </w:r>
    </w:p>
    <w:p w:rsidR="00E90F8B" w:rsidRDefault="00D05C15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освободить от уплаты земельного налога следующие категории налогоплательщиков: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firstLine="720"/>
        <w:jc w:val="both"/>
      </w:pPr>
      <w:r>
        <w:t>а)</w:t>
      </w:r>
      <w:r w:rsidR="003D56B6">
        <w:t xml:space="preserve"> Героев Советского Союза, Героев Российской Федерации, полных кавалеров ордена Славы, Героев Социалистического труда;</w:t>
      </w:r>
    </w:p>
    <w:p w:rsidR="00E90F8B" w:rsidRDefault="00D05C15" w:rsidP="00E40C71">
      <w:pPr>
        <w:pStyle w:val="2"/>
        <w:shd w:val="clear" w:color="auto" w:fill="auto"/>
        <w:spacing w:after="0" w:line="322" w:lineRule="exact"/>
        <w:ind w:left="23" w:firstLine="720"/>
        <w:jc w:val="both"/>
      </w:pPr>
      <w:r>
        <w:t>б)</w:t>
      </w:r>
      <w:r w:rsidR="003D56B6">
        <w:t xml:space="preserve"> </w:t>
      </w:r>
      <w:r w:rsidR="00CB6E21">
        <w:t>инвалидов, имеющих 3-й степень ограничения способности к трудовой деятельности, а также лиц, которые имеют 1 и 2 группы инвалидности, установленные до 1 января 2004 года без вынесения исключения о степени ограничения способности к трудовой деятельности;</w:t>
      </w:r>
    </w:p>
    <w:p w:rsidR="00E90F8B" w:rsidRDefault="00D05C15" w:rsidP="00E40C71">
      <w:pPr>
        <w:pStyle w:val="2"/>
        <w:shd w:val="clear" w:color="auto" w:fill="auto"/>
        <w:spacing w:after="0" w:line="322" w:lineRule="atLeast"/>
        <w:ind w:left="20" w:firstLineChars="265" w:firstLine="689"/>
        <w:jc w:val="both"/>
      </w:pPr>
      <w:r>
        <w:t>в)</w:t>
      </w:r>
      <w:r w:rsidR="00810D73">
        <w:t xml:space="preserve"> инвалидов с детства;</w:t>
      </w:r>
    </w:p>
    <w:p w:rsidR="00E87425" w:rsidRDefault="00810D73" w:rsidP="00E40C71">
      <w:pPr>
        <w:widowControl/>
        <w:spacing w:line="322" w:lineRule="atLeast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87425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E87425" w:rsidRPr="00E87425">
        <w:rPr>
          <w:rFonts w:ascii="Times New Roman" w:hAnsi="Times New Roman" w:cs="Times New Roman"/>
          <w:sz w:val="26"/>
          <w:szCs w:val="26"/>
        </w:rPr>
        <w:t>ветеранов и инвалидов Великой Отечественной войны, а также ветеранов и инвалидов боевых действий; лиц, награжденных знаком «Житель блокадного Ленинграда»; бывших несовершеннолетних узников концлагерей; родителей и жен погибших военнослужащих, в том числе уволенных в запас (отставку); проходящих военную службу в воинских частях, учреждениях, военно-учебных заведениях, не входящих в состав действующей армии, в период с 22 июня 1941 года по 3 сентября 1945 года не менее шести месяцев; военнослужащих, награжденных орденами и медалями СССР за службу в указанный срок;</w:t>
      </w:r>
    </w:p>
    <w:p w:rsidR="00B216C6" w:rsidRPr="00864580" w:rsidRDefault="00B216C6" w:rsidP="00E40C71">
      <w:pPr>
        <w:widowControl/>
        <w:spacing w:line="322" w:lineRule="atLeast"/>
        <w:ind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FF0570" w:rsidRPr="00FF0570">
        <w:t xml:space="preserve"> </w:t>
      </w:r>
      <w:r w:rsidR="00FF0570" w:rsidRPr="00864580">
        <w:rPr>
          <w:rFonts w:ascii="Times New Roman" w:hAnsi="Times New Roman" w:cs="Times New Roman"/>
          <w:sz w:val="26"/>
          <w:szCs w:val="26"/>
        </w:rPr>
        <w:t>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</w:t>
      </w:r>
      <w:r w:rsidR="00D31596">
        <w:rPr>
          <w:rFonts w:ascii="Times New Roman" w:hAnsi="Times New Roman" w:cs="Times New Roman"/>
          <w:sz w:val="26"/>
          <w:szCs w:val="26"/>
        </w:rPr>
        <w:t>.</w:t>
      </w:r>
    </w:p>
    <w:p w:rsidR="00810D73" w:rsidRDefault="00810D73">
      <w:pPr>
        <w:pStyle w:val="2"/>
        <w:shd w:val="clear" w:color="auto" w:fill="auto"/>
        <w:spacing w:after="0" w:line="322" w:lineRule="exact"/>
        <w:ind w:left="20" w:firstLine="720"/>
        <w:jc w:val="both"/>
      </w:pP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E90F8B" w:rsidRDefault="00EF0BB3" w:rsidP="00EF0BB3">
      <w:pPr>
        <w:pStyle w:val="2"/>
        <w:shd w:val="clear" w:color="auto" w:fill="auto"/>
        <w:spacing w:after="0" w:line="322" w:lineRule="exact"/>
        <w:ind w:left="740" w:right="20"/>
        <w:jc w:val="both"/>
      </w:pPr>
      <w:r>
        <w:t xml:space="preserve">4. </w:t>
      </w:r>
      <w:r w:rsidR="00D05C15">
        <w:t>Установить следующие порядок и сроки уплаты земельного налога и авансовых платежей по земельному налогу: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налогоплательщики - организации уплачивают авансовые платежи по</w:t>
      </w:r>
    </w:p>
    <w:p w:rsidR="00E90F8B" w:rsidRDefault="00D05C15" w:rsidP="007F5A29">
      <w:pPr>
        <w:pStyle w:val="2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</w:pPr>
      <w:r>
        <w:t xml:space="preserve">земельному налогу не позднее </w:t>
      </w:r>
      <w:r w:rsidR="007F5A29">
        <w:t>последнего чис</w:t>
      </w:r>
      <w:r>
        <w:t>ла месяца, следующего</w:t>
      </w:r>
      <w:r w:rsidR="007875A7">
        <w:t xml:space="preserve"> </w:t>
      </w:r>
      <w:r>
        <w:t>за истекшим отчетным периодом.</w:t>
      </w:r>
    </w:p>
    <w:p w:rsidR="00E90F8B" w:rsidRDefault="00D05C15" w:rsidP="00282D23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налогоплательщиками - организациями уплачивается налог</w:t>
      </w:r>
      <w:r w:rsidR="007875A7">
        <w:t xml:space="preserve"> </w:t>
      </w:r>
      <w:r>
        <w:t>по итогам налогового периода не позднее года, следующего за истекшим</w:t>
      </w:r>
      <w:r w:rsidR="00282D23">
        <w:t xml:space="preserve"> </w:t>
      </w:r>
      <w:r>
        <w:t>налоговым периодом.</w:t>
      </w:r>
    </w:p>
    <w:p w:rsidR="007C1FB2" w:rsidRDefault="00132074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>5</w:t>
      </w:r>
      <w:r w:rsidR="00625DB7">
        <w:t xml:space="preserve">. </w:t>
      </w:r>
      <w:r w:rsidR="00D05C15">
        <w:t xml:space="preserve"> Признать утратившим силу решение</w:t>
      </w:r>
      <w:r w:rsidR="00625DB7">
        <w:t xml:space="preserve"> Совета сельского поселения </w:t>
      </w:r>
      <w:r w:rsidR="0092590F">
        <w:t xml:space="preserve">Аскаровский </w:t>
      </w:r>
      <w:r w:rsidR="00625DB7">
        <w:t xml:space="preserve">сельсовет муниципального района Абзелиловский район Республики Башкортостан </w:t>
      </w:r>
      <w:r w:rsidR="007C1FB2">
        <w:t>№</w:t>
      </w:r>
      <w:r w:rsidR="00845DDB">
        <w:t xml:space="preserve"> 182</w:t>
      </w:r>
      <w:r w:rsidR="007C1FB2">
        <w:t xml:space="preserve"> от</w:t>
      </w:r>
      <w:r w:rsidR="00845DDB">
        <w:t xml:space="preserve"> 17.11.2014 г.</w:t>
      </w:r>
      <w:r w:rsidR="007C1FB2">
        <w:t xml:space="preserve"> </w:t>
      </w:r>
    </w:p>
    <w:p w:rsidR="00E90F8B" w:rsidRDefault="007C1FB2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 xml:space="preserve">6. </w:t>
      </w:r>
      <w:r w:rsidR="00D05C15"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782E99">
        <w:t>18</w:t>
      </w:r>
      <w:r w:rsidR="00D05C15">
        <w:t xml:space="preserve"> года.</w:t>
      </w:r>
    </w:p>
    <w:p w:rsidR="00861848" w:rsidRDefault="007C1FB2" w:rsidP="00861848">
      <w:pPr>
        <w:pStyle w:val="2"/>
        <w:shd w:val="clear" w:color="auto" w:fill="auto"/>
        <w:spacing w:after="0" w:line="322" w:lineRule="exact"/>
        <w:ind w:firstLine="709"/>
        <w:jc w:val="both"/>
      </w:pPr>
      <w:r>
        <w:t>7</w:t>
      </w:r>
      <w:r w:rsidR="00132074">
        <w:t>.</w:t>
      </w:r>
      <w:r w:rsidR="00D05C15">
        <w:t xml:space="preserve"> </w:t>
      </w:r>
      <w:r w:rsidR="00861848">
        <w:t xml:space="preserve">Настоящее решение обнародовать в </w:t>
      </w:r>
      <w:proofErr w:type="gramStart"/>
      <w:r w:rsidR="00861848">
        <w:t>здании</w:t>
      </w:r>
      <w:proofErr w:type="gramEnd"/>
      <w:r w:rsidR="00861848">
        <w:t xml:space="preserve"> администрации сельского поселения </w:t>
      </w:r>
      <w:r w:rsidR="0092590F">
        <w:t>Аскаровский</w:t>
      </w:r>
      <w:r w:rsidR="00861848">
        <w:t xml:space="preserve"> сельсовет муниципального района Абзелиловский район Республики Башкортостан.</w:t>
      </w: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Pr="00845DDB" w:rsidRDefault="00861848" w:rsidP="00861848">
      <w:pPr>
        <w:pStyle w:val="2"/>
        <w:shd w:val="clear" w:color="auto" w:fill="auto"/>
        <w:spacing w:after="0" w:line="322" w:lineRule="exact"/>
        <w:jc w:val="both"/>
        <w:rPr>
          <w:b/>
        </w:rPr>
      </w:pPr>
      <w:r w:rsidRPr="00845DDB">
        <w:rPr>
          <w:b/>
        </w:rPr>
        <w:t>Глава сельского поселения</w:t>
      </w:r>
    </w:p>
    <w:p w:rsidR="00861848" w:rsidRPr="00845DDB" w:rsidRDefault="0092590F" w:rsidP="00861848">
      <w:pPr>
        <w:pStyle w:val="2"/>
        <w:shd w:val="clear" w:color="auto" w:fill="auto"/>
        <w:spacing w:after="0" w:line="322" w:lineRule="exact"/>
        <w:jc w:val="both"/>
        <w:rPr>
          <w:b/>
        </w:rPr>
      </w:pPr>
      <w:r w:rsidRPr="00845DDB">
        <w:rPr>
          <w:b/>
        </w:rPr>
        <w:t>Аскаровский</w:t>
      </w:r>
      <w:r w:rsidR="00861848" w:rsidRPr="00845DDB">
        <w:rPr>
          <w:b/>
        </w:rPr>
        <w:t xml:space="preserve"> сельсовет </w:t>
      </w:r>
      <w:r w:rsidRPr="00845DDB">
        <w:rPr>
          <w:b/>
        </w:rPr>
        <w:t>МР</w:t>
      </w:r>
    </w:p>
    <w:p w:rsidR="00861848" w:rsidRPr="00845DDB" w:rsidRDefault="00861848" w:rsidP="0092590F">
      <w:pPr>
        <w:pStyle w:val="2"/>
        <w:shd w:val="clear" w:color="auto" w:fill="auto"/>
        <w:spacing w:after="0" w:line="322" w:lineRule="exact"/>
        <w:jc w:val="left"/>
        <w:rPr>
          <w:b/>
        </w:rPr>
      </w:pPr>
      <w:r w:rsidRPr="00845DDB">
        <w:rPr>
          <w:b/>
        </w:rPr>
        <w:t>Абзелиловский район Р</w:t>
      </w:r>
      <w:r w:rsidR="0092590F" w:rsidRPr="00845DDB">
        <w:rPr>
          <w:b/>
        </w:rPr>
        <w:t xml:space="preserve">Б      </w:t>
      </w:r>
      <w:r w:rsidR="00845DDB">
        <w:rPr>
          <w:b/>
        </w:rPr>
        <w:t xml:space="preserve">                             </w:t>
      </w:r>
      <w:r w:rsidR="0092590F" w:rsidRPr="00845DDB">
        <w:rPr>
          <w:b/>
        </w:rPr>
        <w:t xml:space="preserve">    </w:t>
      </w:r>
      <w:r w:rsidR="00845DDB" w:rsidRPr="00845DDB">
        <w:rPr>
          <w:b/>
        </w:rPr>
        <w:t xml:space="preserve">                      </w:t>
      </w:r>
      <w:r w:rsidR="0092590F" w:rsidRPr="00845DDB">
        <w:rPr>
          <w:b/>
        </w:rPr>
        <w:t xml:space="preserve">             Малыбаев И.Ф.</w:t>
      </w:r>
    </w:p>
    <w:p w:rsidR="00845DDB" w:rsidRDefault="00845DDB" w:rsidP="0092590F">
      <w:pPr>
        <w:pStyle w:val="2"/>
        <w:shd w:val="clear" w:color="auto" w:fill="auto"/>
        <w:spacing w:after="0" w:line="322" w:lineRule="exact"/>
        <w:jc w:val="left"/>
      </w:pPr>
    </w:p>
    <w:p w:rsidR="00845DDB" w:rsidRDefault="00845DDB" w:rsidP="0092590F">
      <w:pPr>
        <w:pStyle w:val="2"/>
        <w:shd w:val="clear" w:color="auto" w:fill="auto"/>
        <w:spacing w:after="0" w:line="322" w:lineRule="exact"/>
        <w:jc w:val="left"/>
      </w:pPr>
    </w:p>
    <w:p w:rsidR="00845DDB" w:rsidRDefault="00845DDB" w:rsidP="0092590F">
      <w:pPr>
        <w:pStyle w:val="2"/>
        <w:shd w:val="clear" w:color="auto" w:fill="auto"/>
        <w:spacing w:after="0" w:line="322" w:lineRule="exact"/>
        <w:jc w:val="left"/>
      </w:pPr>
    </w:p>
    <w:p w:rsidR="00845DDB" w:rsidRDefault="00845DDB" w:rsidP="0092590F">
      <w:pPr>
        <w:pStyle w:val="2"/>
        <w:shd w:val="clear" w:color="auto" w:fill="auto"/>
        <w:spacing w:after="0" w:line="322" w:lineRule="exact"/>
        <w:jc w:val="left"/>
      </w:pPr>
    </w:p>
    <w:p w:rsidR="00845DDB" w:rsidRPr="00845DDB" w:rsidRDefault="00845DDB" w:rsidP="00845DDB">
      <w:pPr>
        <w:pStyle w:val="2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652" w:line="260" w:lineRule="exact"/>
        <w:ind w:left="20"/>
        <w:jc w:val="both"/>
        <w:rPr>
          <w:b/>
        </w:rPr>
      </w:pPr>
      <w:r w:rsidRPr="00845DDB">
        <w:rPr>
          <w:b/>
        </w:rPr>
        <w:t>от «</w:t>
      </w:r>
      <w:r w:rsidRPr="00845DDB">
        <w:rPr>
          <w:b/>
        </w:rPr>
        <w:t>09</w:t>
      </w:r>
      <w:r w:rsidRPr="00845DDB">
        <w:rPr>
          <w:b/>
        </w:rPr>
        <w:t>»</w:t>
      </w:r>
      <w:r w:rsidRPr="00845DDB">
        <w:rPr>
          <w:b/>
        </w:rPr>
        <w:t xml:space="preserve"> ноября  2017 </w:t>
      </w:r>
      <w:r w:rsidRPr="00845DDB">
        <w:rPr>
          <w:b/>
        </w:rPr>
        <w:tab/>
        <w:t>года</w:t>
      </w:r>
      <w:r w:rsidRPr="00845DDB">
        <w:rPr>
          <w:b/>
        </w:rPr>
        <w:t xml:space="preserve">         </w:t>
      </w:r>
      <w:r w:rsidRPr="00845DDB">
        <w:rPr>
          <w:b/>
        </w:rPr>
        <w:tab/>
      </w:r>
      <w:r>
        <w:rPr>
          <w:b/>
        </w:rPr>
        <w:t xml:space="preserve">       </w:t>
      </w:r>
      <w:r w:rsidRPr="00845DDB">
        <w:rPr>
          <w:b/>
        </w:rPr>
        <w:t>№</w:t>
      </w:r>
      <w:r w:rsidRPr="00845DDB">
        <w:rPr>
          <w:b/>
        </w:rPr>
        <w:t xml:space="preserve"> 107</w:t>
      </w:r>
    </w:p>
    <w:p w:rsidR="00845DDB" w:rsidRDefault="00845DDB" w:rsidP="0092590F">
      <w:pPr>
        <w:pStyle w:val="2"/>
        <w:shd w:val="clear" w:color="auto" w:fill="auto"/>
        <w:spacing w:after="0" w:line="322" w:lineRule="exact"/>
        <w:jc w:val="left"/>
      </w:pPr>
    </w:p>
    <w:sectPr w:rsidR="00845DDB" w:rsidSect="0078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13" w:bottom="919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66" w:rsidRDefault="00074266">
      <w:r>
        <w:separator/>
      </w:r>
    </w:p>
  </w:endnote>
  <w:endnote w:type="continuationSeparator" w:id="0">
    <w:p w:rsidR="00074266" w:rsidRDefault="000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8" w:rsidRDefault="00E614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8" w:rsidRDefault="00E6149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8" w:rsidRDefault="00E614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66" w:rsidRDefault="00074266"/>
  </w:footnote>
  <w:footnote w:type="continuationSeparator" w:id="0">
    <w:p w:rsidR="00074266" w:rsidRDefault="00074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8" w:rsidRDefault="00E614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70" w:rsidRDefault="00FF0570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8" w:rsidRDefault="00E614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88"/>
    <w:multiLevelType w:val="multilevel"/>
    <w:tmpl w:val="6A44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979"/>
    <w:multiLevelType w:val="multilevel"/>
    <w:tmpl w:val="8368D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A1C51"/>
    <w:multiLevelType w:val="hybridMultilevel"/>
    <w:tmpl w:val="204A21DA"/>
    <w:lvl w:ilvl="0" w:tplc="0EAA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1386D"/>
    <w:multiLevelType w:val="multilevel"/>
    <w:tmpl w:val="FE408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8757D"/>
    <w:multiLevelType w:val="hybridMultilevel"/>
    <w:tmpl w:val="4D761C96"/>
    <w:lvl w:ilvl="0" w:tplc="ADE603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75E3FF7"/>
    <w:multiLevelType w:val="multilevel"/>
    <w:tmpl w:val="31865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81724"/>
    <w:multiLevelType w:val="multilevel"/>
    <w:tmpl w:val="E37C88E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54170"/>
    <w:multiLevelType w:val="multilevel"/>
    <w:tmpl w:val="62420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67881"/>
    <w:multiLevelType w:val="multilevel"/>
    <w:tmpl w:val="19C4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23D81"/>
    <w:multiLevelType w:val="multilevel"/>
    <w:tmpl w:val="585E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93521"/>
    <w:multiLevelType w:val="multilevel"/>
    <w:tmpl w:val="D4E85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A4FFA"/>
    <w:multiLevelType w:val="multilevel"/>
    <w:tmpl w:val="C308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879ED"/>
    <w:multiLevelType w:val="multilevel"/>
    <w:tmpl w:val="AAB0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001E5"/>
    <w:multiLevelType w:val="multilevel"/>
    <w:tmpl w:val="DC2C2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C233B"/>
    <w:multiLevelType w:val="multilevel"/>
    <w:tmpl w:val="889066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22CB0"/>
    <w:multiLevelType w:val="multilevel"/>
    <w:tmpl w:val="4FBC41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55970"/>
    <w:multiLevelType w:val="multilevel"/>
    <w:tmpl w:val="F36C2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71783"/>
    <w:multiLevelType w:val="multilevel"/>
    <w:tmpl w:val="5FFE2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F8B"/>
    <w:rsid w:val="0007350F"/>
    <w:rsid w:val="00074266"/>
    <w:rsid w:val="00077A3E"/>
    <w:rsid w:val="00104171"/>
    <w:rsid w:val="00132074"/>
    <w:rsid w:val="001F1FD9"/>
    <w:rsid w:val="00282D23"/>
    <w:rsid w:val="003D56B6"/>
    <w:rsid w:val="003E4FE1"/>
    <w:rsid w:val="004421C9"/>
    <w:rsid w:val="004C5CE7"/>
    <w:rsid w:val="00505EB7"/>
    <w:rsid w:val="00604D45"/>
    <w:rsid w:val="00625DB7"/>
    <w:rsid w:val="00782E99"/>
    <w:rsid w:val="007875A7"/>
    <w:rsid w:val="007C1FB2"/>
    <w:rsid w:val="007F0461"/>
    <w:rsid w:val="007F5A29"/>
    <w:rsid w:val="00810D73"/>
    <w:rsid w:val="00845DDB"/>
    <w:rsid w:val="00861848"/>
    <w:rsid w:val="00864580"/>
    <w:rsid w:val="0087678C"/>
    <w:rsid w:val="00893E45"/>
    <w:rsid w:val="0092590F"/>
    <w:rsid w:val="00AD0169"/>
    <w:rsid w:val="00B216C6"/>
    <w:rsid w:val="00C67618"/>
    <w:rsid w:val="00CB6E21"/>
    <w:rsid w:val="00CE4A3E"/>
    <w:rsid w:val="00D05C15"/>
    <w:rsid w:val="00D31596"/>
    <w:rsid w:val="00E40C71"/>
    <w:rsid w:val="00E61498"/>
    <w:rsid w:val="00E80E2C"/>
    <w:rsid w:val="00E87425"/>
    <w:rsid w:val="00E90F8B"/>
    <w:rsid w:val="00EF0BB3"/>
    <w:rsid w:val="00F471A3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61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1498"/>
    <w:rPr>
      <w:color w:val="000000"/>
    </w:rPr>
  </w:style>
  <w:style w:type="paragraph" w:styleId="ad">
    <w:name w:val="footer"/>
    <w:basedOn w:val="a"/>
    <w:link w:val="ae"/>
    <w:uiPriority w:val="99"/>
    <w:unhideWhenUsed/>
    <w:rsid w:val="00E614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14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61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1498"/>
    <w:rPr>
      <w:color w:val="000000"/>
    </w:rPr>
  </w:style>
  <w:style w:type="paragraph" w:styleId="ad">
    <w:name w:val="footer"/>
    <w:basedOn w:val="a"/>
    <w:link w:val="ae"/>
    <w:uiPriority w:val="99"/>
    <w:unhideWhenUsed/>
    <w:rsid w:val="00E614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14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Динир</dc:creator>
  <cp:lastModifiedBy>Найля</cp:lastModifiedBy>
  <cp:revision>4</cp:revision>
  <dcterms:created xsi:type="dcterms:W3CDTF">2017-11-17T03:53:00Z</dcterms:created>
  <dcterms:modified xsi:type="dcterms:W3CDTF">2017-11-17T04:39:00Z</dcterms:modified>
</cp:coreProperties>
</file>